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6" w:rsidRDefault="005C4461" w:rsidP="00D16CF6">
      <w:pPr>
        <w:jc w:val="center"/>
        <w:rPr>
          <w:rFonts w:ascii="Garamond" w:hAnsi="Garamond"/>
          <w:b/>
          <w:noProof/>
          <w:color w:val="002060"/>
          <w:kern w:val="20"/>
          <w:sz w:val="48"/>
        </w:rPr>
      </w:pPr>
      <w:r>
        <w:rPr>
          <w:rFonts w:ascii="Garamond" w:hAnsi="Garamond"/>
          <w:b/>
          <w:noProof/>
          <w:color w:val="002060"/>
          <w:kern w:val="20"/>
          <w:sz w:val="48"/>
        </w:rPr>
        <w:t>Strategy Day Preparation Checklist</w:t>
      </w:r>
    </w:p>
    <w:p w:rsidR="005C4461" w:rsidRDefault="005C4461" w:rsidP="005C4461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 xml:space="preserve">In preparation for your half-day strategy session with me, please have prepared the following items.  </w:t>
      </w:r>
    </w:p>
    <w:p w:rsidR="005C4461" w:rsidRDefault="005C4461" w:rsidP="005C4461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5C4461" w:rsidRDefault="005C4461" w:rsidP="005C4461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>Please send ahead of time, via email:</w:t>
      </w:r>
    </w:p>
    <w:p w:rsidR="005C4461" w:rsidRDefault="005C4461" w:rsidP="005C4461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643674" w:rsidRDefault="00643674" w:rsidP="00643674">
      <w:pPr>
        <w:numPr>
          <w:ilvl w:val="0"/>
          <w:numId w:val="11"/>
        </w:numPr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Brand Story documented</w:t>
      </w:r>
    </w:p>
    <w:p w:rsidR="00643674" w:rsidRDefault="00643674" w:rsidP="00643674">
      <w:pPr>
        <w:numPr>
          <w:ilvl w:val="0"/>
          <w:numId w:val="11"/>
        </w:num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 xml:space="preserve">Outline &amp; Title of </w:t>
      </w:r>
      <w:r w:rsidRPr="00643674">
        <w:rPr>
          <w:rFonts w:ascii="Garamond" w:hAnsi="Garamond"/>
          <w:b/>
          <w:bCs/>
          <w:color w:val="002060"/>
          <w:kern w:val="20"/>
          <w:sz w:val="28"/>
        </w:rPr>
        <w:t xml:space="preserve">Free &amp; First Paid Offering </w:t>
      </w:r>
    </w:p>
    <w:p w:rsidR="00643674" w:rsidRPr="00643674" w:rsidRDefault="00643674" w:rsidP="00643674">
      <w:pPr>
        <w:numPr>
          <w:ilvl w:val="0"/>
          <w:numId w:val="11"/>
        </w:numPr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Prioritized Jobs, Pains, &amp; Gains</w:t>
      </w:r>
    </w:p>
    <w:p w:rsidR="00643674" w:rsidRDefault="00643674" w:rsidP="00643674">
      <w:pPr>
        <w:numPr>
          <w:ilvl w:val="0"/>
          <w:numId w:val="11"/>
        </w:num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>Notes from Validation Conversations</w:t>
      </w:r>
    </w:p>
    <w:p w:rsidR="00643674" w:rsidRPr="00643674" w:rsidRDefault="00643674" w:rsidP="00643674">
      <w:p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>Be prepared to have for the session, the following:</w:t>
      </w:r>
    </w:p>
    <w:p w:rsidR="005C4461" w:rsidRPr="00643674" w:rsidRDefault="005C4461" w:rsidP="00643674">
      <w:pPr>
        <w:numPr>
          <w:ilvl w:val="0"/>
          <w:numId w:val="12"/>
        </w:numPr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Company Name</w:t>
      </w:r>
    </w:p>
    <w:p w:rsidR="005C4461" w:rsidRPr="00643674" w:rsidRDefault="005C4461" w:rsidP="00643674">
      <w:pPr>
        <w:numPr>
          <w:ilvl w:val="0"/>
          <w:numId w:val="12"/>
        </w:numPr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URL</w:t>
      </w:r>
    </w:p>
    <w:p w:rsidR="005C4461" w:rsidRPr="00643674" w:rsidRDefault="005C4461" w:rsidP="00643674">
      <w:pPr>
        <w:numPr>
          <w:ilvl w:val="0"/>
          <w:numId w:val="12"/>
        </w:numPr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Audience Story</w:t>
      </w:r>
    </w:p>
    <w:p w:rsidR="005C4461" w:rsidRDefault="00643674" w:rsidP="00643674">
      <w:pPr>
        <w:numPr>
          <w:ilvl w:val="0"/>
          <w:numId w:val="12"/>
        </w:num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>Value Proposition Work</w:t>
      </w:r>
      <w:bookmarkStart w:id="0" w:name="_GoBack"/>
      <w:bookmarkEnd w:id="0"/>
    </w:p>
    <w:p w:rsidR="00643674" w:rsidRDefault="00643674" w:rsidP="00643674">
      <w:pPr>
        <w:numPr>
          <w:ilvl w:val="0"/>
          <w:numId w:val="12"/>
        </w:num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>Results of Research into Market &amp; where they hang out</w:t>
      </w:r>
    </w:p>
    <w:p w:rsidR="00643674" w:rsidRPr="00643674" w:rsidRDefault="00643674" w:rsidP="00643674">
      <w:pPr>
        <w:numPr>
          <w:ilvl w:val="0"/>
          <w:numId w:val="12"/>
        </w:num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t>Anything else that you have documented through the process</w:t>
      </w:r>
    </w:p>
    <w:p w:rsidR="00643674" w:rsidRDefault="00643674">
      <w:pPr>
        <w:rPr>
          <w:rFonts w:ascii="Garamond" w:hAnsi="Garamond"/>
          <w:b/>
          <w:bCs/>
          <w:color w:val="002060"/>
          <w:kern w:val="20"/>
          <w:sz w:val="28"/>
        </w:rPr>
      </w:pPr>
      <w:r>
        <w:rPr>
          <w:rFonts w:ascii="Garamond" w:hAnsi="Garamond"/>
          <w:b/>
          <w:bCs/>
          <w:color w:val="002060"/>
          <w:kern w:val="20"/>
          <w:sz w:val="28"/>
        </w:rPr>
        <w:br w:type="page"/>
      </w:r>
    </w:p>
    <w:p w:rsidR="00643674" w:rsidRDefault="00643674" w:rsidP="00643674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noProof/>
          <w:color w:val="002060"/>
          <w:kern w:val="20"/>
          <w:sz w:val="48"/>
        </w:rPr>
      </w:pPr>
      <w:r>
        <w:rPr>
          <w:rFonts w:ascii="Garamond" w:hAnsi="Garamond"/>
          <w:b/>
          <w:noProof/>
          <w:color w:val="002060"/>
          <w:kern w:val="20"/>
          <w:sz w:val="48"/>
        </w:rPr>
        <w:lastRenderedPageBreak/>
        <w:t xml:space="preserve">Strategy Day </w:t>
      </w:r>
      <w:r>
        <w:rPr>
          <w:rFonts w:ascii="Garamond" w:hAnsi="Garamond"/>
          <w:b/>
          <w:noProof/>
          <w:color w:val="002060"/>
          <w:kern w:val="20"/>
          <w:sz w:val="48"/>
        </w:rPr>
        <w:t>Agenda</w:t>
      </w:r>
    </w:p>
    <w:p w:rsid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noProof/>
          <w:color w:val="002060"/>
          <w:kern w:val="20"/>
          <w:sz w:val="48"/>
        </w:rPr>
      </w:pP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C00000"/>
          <w:kern w:val="20"/>
          <w:sz w:val="32"/>
        </w:rPr>
      </w:pPr>
      <w:r w:rsidRPr="00643674">
        <w:rPr>
          <w:rFonts w:ascii="Garamond" w:hAnsi="Garamond"/>
          <w:b/>
          <w:bCs/>
          <w:color w:val="C00000"/>
          <w:kern w:val="20"/>
          <w:sz w:val="32"/>
        </w:rPr>
        <w:t xml:space="preserve">Audience Overview </w:t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  <w:t>45 mins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32"/>
        </w:rPr>
      </w:pPr>
    </w:p>
    <w:p w:rsidR="00000000" w:rsidRPr="00643674" w:rsidRDefault="006A66ED" w:rsidP="00643674">
      <w:pPr>
        <w:numPr>
          <w:ilvl w:val="0"/>
          <w:numId w:val="7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Review definition</w:t>
      </w:r>
    </w:p>
    <w:p w:rsidR="00000000" w:rsidRPr="00643674" w:rsidRDefault="006A66ED" w:rsidP="00643674">
      <w:pPr>
        <w:numPr>
          <w:ilvl w:val="0"/>
          <w:numId w:val="7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Look at J, P, G addressed</w:t>
      </w:r>
    </w:p>
    <w:p w:rsidR="00000000" w:rsidRPr="00643674" w:rsidRDefault="006A66ED" w:rsidP="00643674">
      <w:pPr>
        <w:numPr>
          <w:ilvl w:val="0"/>
          <w:numId w:val="7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 xml:space="preserve">Where </w:t>
      </w:r>
      <w:r w:rsidRPr="00643674">
        <w:rPr>
          <w:rFonts w:ascii="Garamond" w:hAnsi="Garamond"/>
          <w:b/>
          <w:bCs/>
          <w:color w:val="002060"/>
          <w:kern w:val="20"/>
          <w:sz w:val="28"/>
        </w:rPr>
        <w:t>you find them</w:t>
      </w:r>
    </w:p>
    <w:p w:rsidR="00000000" w:rsidRPr="00643674" w:rsidRDefault="006A66ED" w:rsidP="00643674">
      <w:pPr>
        <w:numPr>
          <w:ilvl w:val="0"/>
          <w:numId w:val="7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Who else they follow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C00000"/>
          <w:kern w:val="20"/>
          <w:sz w:val="32"/>
        </w:rPr>
      </w:pPr>
      <w:r w:rsidRPr="00643674">
        <w:rPr>
          <w:rFonts w:ascii="Garamond" w:hAnsi="Garamond"/>
          <w:b/>
          <w:bCs/>
          <w:color w:val="C00000"/>
          <w:kern w:val="20"/>
          <w:sz w:val="32"/>
        </w:rPr>
        <w:t>Vision</w:t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  <w:t>30 mins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32"/>
        </w:rPr>
      </w:pPr>
    </w:p>
    <w:p w:rsidR="00000000" w:rsidRPr="00643674" w:rsidRDefault="006A66ED" w:rsidP="00643674">
      <w:pPr>
        <w:pStyle w:val="ListParagraph"/>
        <w:numPr>
          <w:ilvl w:val="0"/>
          <w:numId w:val="8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Why</w:t>
      </w:r>
    </w:p>
    <w:p w:rsidR="00000000" w:rsidRPr="00643674" w:rsidRDefault="006A66ED" w:rsidP="00643674">
      <w:pPr>
        <w:pStyle w:val="ListParagraph"/>
        <w:numPr>
          <w:ilvl w:val="0"/>
          <w:numId w:val="8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Perfect Average Day</w:t>
      </w:r>
    </w:p>
    <w:p w:rsidR="00000000" w:rsidRPr="00643674" w:rsidRDefault="006A66ED" w:rsidP="00643674">
      <w:pPr>
        <w:pStyle w:val="ListParagraph"/>
        <w:numPr>
          <w:ilvl w:val="0"/>
          <w:numId w:val="8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1 year from now</w:t>
      </w:r>
    </w:p>
    <w:p w:rsidR="00000000" w:rsidRPr="00643674" w:rsidRDefault="006A66ED" w:rsidP="00643674">
      <w:pPr>
        <w:pStyle w:val="ListParagraph"/>
        <w:numPr>
          <w:ilvl w:val="0"/>
          <w:numId w:val="8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3 years from now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643674" w:rsidRPr="00643674" w:rsidRDefault="00643674" w:rsidP="00643674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i/>
          <w:color w:val="C00000"/>
          <w:kern w:val="20"/>
          <w:sz w:val="32"/>
        </w:rPr>
      </w:pPr>
      <w:r w:rsidRPr="00643674">
        <w:rPr>
          <w:rFonts w:ascii="Garamond" w:hAnsi="Garamond"/>
          <w:b/>
          <w:bCs/>
          <w:i/>
          <w:color w:val="C00000"/>
          <w:kern w:val="20"/>
          <w:sz w:val="32"/>
        </w:rPr>
        <w:t>15 min break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C00000"/>
          <w:kern w:val="20"/>
          <w:sz w:val="32"/>
        </w:rPr>
      </w:pPr>
      <w:r w:rsidRPr="00643674">
        <w:rPr>
          <w:rFonts w:ascii="Garamond" w:hAnsi="Garamond"/>
          <w:b/>
          <w:bCs/>
          <w:color w:val="C00000"/>
          <w:kern w:val="20"/>
          <w:sz w:val="32"/>
        </w:rPr>
        <w:t>Product Pathway</w:t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  <w:t>90 mins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32"/>
        </w:rPr>
      </w:pPr>
    </w:p>
    <w:p w:rsidR="00000000" w:rsidRPr="00643674" w:rsidRDefault="006A66ED" w:rsidP="00643674">
      <w:pPr>
        <w:numPr>
          <w:ilvl w:val="0"/>
          <w:numId w:val="9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Free &amp; 1</w:t>
      </w:r>
      <w:r w:rsidRPr="00643674">
        <w:rPr>
          <w:rFonts w:ascii="Garamond" w:hAnsi="Garamond"/>
          <w:b/>
          <w:bCs/>
          <w:color w:val="002060"/>
          <w:kern w:val="20"/>
          <w:sz w:val="28"/>
          <w:vertAlign w:val="superscript"/>
        </w:rPr>
        <w:t>st</w:t>
      </w:r>
      <w:r w:rsidRPr="00643674">
        <w:rPr>
          <w:rFonts w:ascii="Garamond" w:hAnsi="Garamond"/>
          <w:b/>
          <w:bCs/>
          <w:color w:val="002060"/>
          <w:kern w:val="20"/>
          <w:sz w:val="28"/>
        </w:rPr>
        <w:t xml:space="preserve"> Paid Product</w:t>
      </w:r>
    </w:p>
    <w:p w:rsidR="00000000" w:rsidRPr="00643674" w:rsidRDefault="006A66ED" w:rsidP="00643674">
      <w:pPr>
        <w:numPr>
          <w:ilvl w:val="0"/>
          <w:numId w:val="9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Expand products &amp; deal with pricing</w:t>
      </w:r>
    </w:p>
    <w:p w:rsidR="00000000" w:rsidRPr="00643674" w:rsidRDefault="006A66ED" w:rsidP="00643674">
      <w:pPr>
        <w:numPr>
          <w:ilvl w:val="0"/>
          <w:numId w:val="9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Lay out a revenue model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C00000"/>
          <w:kern w:val="20"/>
          <w:sz w:val="32"/>
        </w:rPr>
      </w:pPr>
      <w:r w:rsidRPr="00643674">
        <w:rPr>
          <w:rFonts w:ascii="Garamond" w:hAnsi="Garamond"/>
          <w:b/>
          <w:bCs/>
          <w:color w:val="C00000"/>
          <w:kern w:val="20"/>
          <w:sz w:val="32"/>
        </w:rPr>
        <w:t>Message to Revenue Map</w:t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  <w:t>60 mins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C00000"/>
          <w:kern w:val="20"/>
          <w:sz w:val="32"/>
        </w:rPr>
      </w:pPr>
    </w:p>
    <w:p w:rsidR="00000000" w:rsidRPr="00643674" w:rsidRDefault="006A66ED" w:rsidP="00643674">
      <w:pPr>
        <w:numPr>
          <w:ilvl w:val="0"/>
          <w:numId w:val="10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 xml:space="preserve">Marketing strategy developed </w:t>
      </w:r>
      <w:r w:rsidRPr="00643674">
        <w:rPr>
          <w:rFonts w:ascii="Garamond" w:hAnsi="Garamond"/>
          <w:b/>
          <w:bCs/>
          <w:color w:val="002060"/>
          <w:kern w:val="20"/>
          <w:sz w:val="28"/>
        </w:rPr>
        <w:t>for the revenue model</w:t>
      </w:r>
    </w:p>
    <w:p w:rsidR="00000000" w:rsidRPr="00643674" w:rsidRDefault="006A66ED" w:rsidP="00643674">
      <w:pPr>
        <w:numPr>
          <w:ilvl w:val="0"/>
          <w:numId w:val="10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Guidance on next steps (messaging finalization, website copy, etc.)</w:t>
      </w:r>
    </w:p>
    <w:p w:rsidR="00000000" w:rsidRPr="00643674" w:rsidRDefault="006A66ED" w:rsidP="00643674">
      <w:pPr>
        <w:numPr>
          <w:ilvl w:val="0"/>
          <w:numId w:val="10"/>
        </w:num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  <w:r w:rsidRPr="00643674">
        <w:rPr>
          <w:rFonts w:ascii="Garamond" w:hAnsi="Garamond"/>
          <w:b/>
          <w:bCs/>
          <w:color w:val="002060"/>
          <w:kern w:val="20"/>
          <w:sz w:val="28"/>
        </w:rPr>
        <w:t>First dollars strategy &amp; timing</w:t>
      </w:r>
    </w:p>
    <w:p w:rsidR="00643674" w:rsidRPr="00643674" w:rsidRDefault="00643674" w:rsidP="00643674">
      <w:pPr>
        <w:spacing w:after="0" w:line="240" w:lineRule="auto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Garamond" w:hAnsi="Garamond"/>
          <w:b/>
          <w:bCs/>
          <w:color w:val="002060"/>
          <w:kern w:val="20"/>
          <w:sz w:val="28"/>
        </w:rPr>
      </w:pPr>
    </w:p>
    <w:p w:rsidR="00D028C8" w:rsidRDefault="00643674" w:rsidP="00643674">
      <w:pPr>
        <w:spacing w:after="0" w:line="240" w:lineRule="auto"/>
      </w:pPr>
      <w:r w:rsidRPr="00643674">
        <w:rPr>
          <w:rFonts w:ascii="Garamond" w:hAnsi="Garamond"/>
          <w:b/>
          <w:bCs/>
          <w:color w:val="C00000"/>
          <w:kern w:val="20"/>
          <w:sz w:val="32"/>
        </w:rPr>
        <w:t>Wrap Up/Final Items</w:t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</w:r>
      <w:r w:rsidRPr="00643674">
        <w:rPr>
          <w:rFonts w:ascii="Garamond" w:hAnsi="Garamond"/>
          <w:b/>
          <w:bCs/>
          <w:color w:val="C00000"/>
          <w:kern w:val="20"/>
          <w:sz w:val="32"/>
        </w:rPr>
        <w:tab/>
        <w:t>30 mins</w:t>
      </w:r>
    </w:p>
    <w:p w:rsidR="00D028C8" w:rsidRDefault="00D028C8">
      <w:pPr>
        <w:rPr>
          <w:rFonts w:ascii="Garamond" w:hAnsi="Garamond"/>
          <w:noProof/>
          <w:color w:val="002060"/>
          <w:kern w:val="20"/>
          <w:sz w:val="36"/>
        </w:rPr>
      </w:pPr>
    </w:p>
    <w:p w:rsidR="00D028C8" w:rsidRDefault="00D028C8"/>
    <w:sectPr w:rsidR="00D028C8" w:rsidSect="00D16CF6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ED" w:rsidRDefault="006A66ED" w:rsidP="00D16CF6">
      <w:pPr>
        <w:spacing w:after="0" w:line="240" w:lineRule="auto"/>
      </w:pPr>
      <w:r>
        <w:separator/>
      </w:r>
    </w:p>
  </w:endnote>
  <w:endnote w:type="continuationSeparator" w:id="0">
    <w:p w:rsidR="006A66ED" w:rsidRDefault="006A66ED" w:rsidP="00D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6" w:rsidRPr="00D16CF6" w:rsidRDefault="00D16CF6" w:rsidP="00D16CF6">
    <w:pPr>
      <w:pStyle w:val="Footer"/>
      <w:jc w:val="center"/>
      <w:rPr>
        <w:rFonts w:ascii="Gabriola" w:hAnsi="Gabriola"/>
      </w:rPr>
    </w:pPr>
    <w:r w:rsidRPr="00D16CF6">
      <w:rPr>
        <w:rFonts w:ascii="Gabriola" w:hAnsi="Gabriola"/>
      </w:rPr>
      <w:t xml:space="preserve">Creative Entrepreneur’s Business Jumpstart Action Checklist </w:t>
    </w:r>
    <w:r>
      <w:rPr>
        <w:rFonts w:ascii="Gabriola" w:hAnsi="Gabriola"/>
      </w:rPr>
      <w:t xml:space="preserve">| </w:t>
    </w:r>
    <w:r w:rsidRPr="00D16CF6">
      <w:rPr>
        <w:rFonts w:ascii="Gabriola" w:hAnsi="Gabriola"/>
      </w:rPr>
      <w:t xml:space="preserve">©2015 Inspired Income LLC &amp; Dori Etter </w:t>
    </w:r>
    <w:r>
      <w:rPr>
        <w:rFonts w:ascii="Gabriola" w:hAnsi="Gabriola"/>
      </w:rPr>
      <w:t xml:space="preserve">| </w:t>
    </w:r>
    <w:hyperlink r:id="rId1" w:history="1">
      <w:r w:rsidRPr="00D16CF6">
        <w:rPr>
          <w:rStyle w:val="Hyperlink"/>
          <w:rFonts w:ascii="Gabriola" w:hAnsi="Gabriola"/>
        </w:rPr>
        <w:t>www.InspiredIncome.com</w:t>
      </w:r>
    </w:hyperlink>
  </w:p>
  <w:p w:rsidR="00D16CF6" w:rsidRDefault="00D16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ED" w:rsidRDefault="006A66ED" w:rsidP="00D16CF6">
      <w:pPr>
        <w:spacing w:after="0" w:line="240" w:lineRule="auto"/>
      </w:pPr>
      <w:r>
        <w:separator/>
      </w:r>
    </w:p>
  </w:footnote>
  <w:footnote w:type="continuationSeparator" w:id="0">
    <w:p w:rsidR="006A66ED" w:rsidRDefault="006A66ED" w:rsidP="00D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6" w:rsidRDefault="00D16CF6">
    <w:pPr>
      <w:pStyle w:val="Header"/>
    </w:pPr>
    <w:r>
      <w:rPr>
        <w:noProof/>
      </w:rPr>
      <w:drawing>
        <wp:inline distT="0" distB="0" distL="0" distR="0" wp14:anchorId="5A3497B4" wp14:editId="2EACBB7E">
          <wp:extent cx="6858000" cy="922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CEBJ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298"/>
    <w:multiLevelType w:val="hybridMultilevel"/>
    <w:tmpl w:val="5A445060"/>
    <w:lvl w:ilvl="0" w:tplc="04348C76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EA650E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5A092D6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C2E059C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FCEC858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8A6A9A5E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A90EE8C8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1601876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D9A87964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>
    <w:nsid w:val="1A1D0F07"/>
    <w:multiLevelType w:val="hybridMultilevel"/>
    <w:tmpl w:val="55C25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54101"/>
    <w:multiLevelType w:val="hybridMultilevel"/>
    <w:tmpl w:val="2326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28F6C">
      <w:start w:val="153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091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AA6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8E27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420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49F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606D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CD1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881E51"/>
    <w:multiLevelType w:val="hybridMultilevel"/>
    <w:tmpl w:val="8E52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A650E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5A092D6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C2E059C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FCEC858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8A6A9A5E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A90EE8C8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1601876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D9A87964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">
    <w:nsid w:val="2E5A7DD1"/>
    <w:multiLevelType w:val="hybridMultilevel"/>
    <w:tmpl w:val="231A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28F6C">
      <w:start w:val="153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091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AA6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8E27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420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49F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606D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CD1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470466"/>
    <w:multiLevelType w:val="hybridMultilevel"/>
    <w:tmpl w:val="C67C1CEC"/>
    <w:lvl w:ilvl="0" w:tplc="EA766128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9E689E58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84EED7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3AA3974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76482874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01CC488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FE6E2B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70EA497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E5A1936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6">
    <w:nsid w:val="63ED34F8"/>
    <w:multiLevelType w:val="hybridMultilevel"/>
    <w:tmpl w:val="8E4EDEFC"/>
    <w:lvl w:ilvl="0" w:tplc="168E83FA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F98929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BC0588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88A0FA4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22B01D04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A16C738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42F8B3D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194096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0710643A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7">
    <w:nsid w:val="68514AE5"/>
    <w:multiLevelType w:val="hybridMultilevel"/>
    <w:tmpl w:val="15C23298"/>
    <w:lvl w:ilvl="0" w:tplc="41CA3E16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48E83A80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AD4E27B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2E4C8F72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A2AAEEBE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CC01C6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FBC8C93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2F83F2C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07A0E40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8">
    <w:nsid w:val="70DD23E9"/>
    <w:multiLevelType w:val="hybridMultilevel"/>
    <w:tmpl w:val="D64CAB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689E58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84EED7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3AA3974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76482874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01CC488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FE6E2B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70EA497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E5A1936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9">
    <w:nsid w:val="765E4CCB"/>
    <w:multiLevelType w:val="hybridMultilevel"/>
    <w:tmpl w:val="BB1005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E83A80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AD4E27B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2E4C8F72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A2AAEEBE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CC01C6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FBC8C93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2F83F2C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07A0E40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0">
    <w:nsid w:val="79BB45C7"/>
    <w:multiLevelType w:val="hybridMultilevel"/>
    <w:tmpl w:val="32C4099C"/>
    <w:lvl w:ilvl="0" w:tplc="1D1C43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28F6C">
      <w:start w:val="153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091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AA6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8E27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420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49F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606D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CD1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7F7500"/>
    <w:multiLevelType w:val="hybridMultilevel"/>
    <w:tmpl w:val="C38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3N7UwM7I0Mjc2MzJU0lEKTi0uzszPAykwqQUAcqR+zywAAAA="/>
  </w:docVars>
  <w:rsids>
    <w:rsidRoot w:val="00D16CF6"/>
    <w:rsid w:val="000425F2"/>
    <w:rsid w:val="000F1B23"/>
    <w:rsid w:val="001C6D28"/>
    <w:rsid w:val="0034630C"/>
    <w:rsid w:val="003F1483"/>
    <w:rsid w:val="004B6783"/>
    <w:rsid w:val="005C4461"/>
    <w:rsid w:val="00616318"/>
    <w:rsid w:val="00643674"/>
    <w:rsid w:val="006A66ED"/>
    <w:rsid w:val="009B6818"/>
    <w:rsid w:val="00BD4BC3"/>
    <w:rsid w:val="00C4216C"/>
    <w:rsid w:val="00D028C8"/>
    <w:rsid w:val="00D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6"/>
  </w:style>
  <w:style w:type="paragraph" w:styleId="Footer">
    <w:name w:val="footer"/>
    <w:basedOn w:val="Normal"/>
    <w:link w:val="Foot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6"/>
  </w:style>
  <w:style w:type="paragraph" w:styleId="BalloonText">
    <w:name w:val="Balloon Text"/>
    <w:basedOn w:val="Normal"/>
    <w:link w:val="BalloonTextChar"/>
    <w:uiPriority w:val="99"/>
    <w:semiHidden/>
    <w:unhideWhenUsed/>
    <w:rsid w:val="00D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D16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D16C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6"/>
  </w:style>
  <w:style w:type="paragraph" w:styleId="Footer">
    <w:name w:val="footer"/>
    <w:basedOn w:val="Normal"/>
    <w:link w:val="FooterChar"/>
    <w:uiPriority w:val="99"/>
    <w:unhideWhenUsed/>
    <w:rsid w:val="00D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6"/>
  </w:style>
  <w:style w:type="paragraph" w:styleId="BalloonText">
    <w:name w:val="Balloon Text"/>
    <w:basedOn w:val="Normal"/>
    <w:link w:val="BalloonTextChar"/>
    <w:uiPriority w:val="99"/>
    <w:semiHidden/>
    <w:unhideWhenUsed/>
    <w:rsid w:val="00D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D16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D16C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piredInco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Etter</dc:creator>
  <cp:lastModifiedBy>Dori Etter</cp:lastModifiedBy>
  <cp:revision>3</cp:revision>
  <cp:lastPrinted>2015-10-22T16:41:00Z</cp:lastPrinted>
  <dcterms:created xsi:type="dcterms:W3CDTF">2015-10-22T16:41:00Z</dcterms:created>
  <dcterms:modified xsi:type="dcterms:W3CDTF">2015-10-22T16:46:00Z</dcterms:modified>
</cp:coreProperties>
</file>